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8D5" w:rsidRPr="00733395" w:rsidRDefault="00733395">
      <w:pPr>
        <w:rPr>
          <w:rFonts w:ascii="Times New Roman" w:hAnsi="Times New Roman" w:cs="Times New Roman"/>
          <w:b/>
          <w:sz w:val="28"/>
          <w:szCs w:val="28"/>
        </w:rPr>
      </w:pPr>
      <w:r w:rsidRPr="00733395">
        <w:rPr>
          <w:rFonts w:ascii="Times New Roman" w:hAnsi="Times New Roman" w:cs="Times New Roman"/>
          <w:b/>
          <w:sz w:val="28"/>
          <w:szCs w:val="28"/>
        </w:rPr>
        <w:t>Задание 7-8</w:t>
      </w:r>
    </w:p>
    <w:p w:rsidR="00FB4DDE" w:rsidRDefault="00FB4D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Подготовить большую презентацию (до 15 слайдов) по одному из классов горных пород. </w:t>
      </w:r>
    </w:p>
    <w:p w:rsidR="00FB4DDE" w:rsidRDefault="00FB4D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темы  своей презентации выбираете по вашему номеру  в списке группы в портале</w:t>
      </w:r>
    </w:p>
    <w:p w:rsidR="00811200" w:rsidRPr="00811200" w:rsidRDefault="00811200" w:rsidP="0081120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sz w:val="28"/>
          <w:szCs w:val="28"/>
        </w:rPr>
      </w:pPr>
      <w:r w:rsidRPr="00811200">
        <w:rPr>
          <w:rFonts w:ascii="TimesNewRomanPSMT" w:hAnsi="TimesNewRomanPSMT" w:cs="TimesNewRomanPSMT"/>
          <w:b/>
          <w:sz w:val="28"/>
          <w:szCs w:val="28"/>
        </w:rPr>
        <w:t xml:space="preserve">Обломочные и </w:t>
      </w:r>
      <w:proofErr w:type="spellStart"/>
      <w:r w:rsidRPr="00811200">
        <w:rPr>
          <w:rFonts w:ascii="TimesNewRomanPSMT" w:hAnsi="TimesNewRomanPSMT" w:cs="TimesNewRomanPSMT"/>
          <w:b/>
          <w:sz w:val="28"/>
          <w:szCs w:val="28"/>
        </w:rPr>
        <w:t>вулканогенно</w:t>
      </w:r>
      <w:proofErr w:type="spellEnd"/>
      <w:r w:rsidRPr="00811200">
        <w:rPr>
          <w:rFonts w:ascii="TimesNewRomanPSMT" w:hAnsi="TimesNewRomanPSMT" w:cs="TimesNewRomanPSMT"/>
          <w:b/>
          <w:sz w:val="28"/>
          <w:szCs w:val="28"/>
        </w:rPr>
        <w:t>–осадочные породы</w:t>
      </w:r>
    </w:p>
    <w:p w:rsidR="00811200" w:rsidRPr="00811200" w:rsidRDefault="00811200" w:rsidP="0081120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sz w:val="28"/>
          <w:szCs w:val="28"/>
        </w:rPr>
      </w:pPr>
      <w:r w:rsidRPr="00811200">
        <w:rPr>
          <w:rFonts w:ascii="TimesNewRomanPSMT" w:hAnsi="TimesNewRomanPSMT" w:cs="TimesNewRomanPSMT"/>
          <w:b/>
          <w:sz w:val="28"/>
          <w:szCs w:val="28"/>
        </w:rPr>
        <w:t xml:space="preserve">Глинистые породы. </w:t>
      </w:r>
    </w:p>
    <w:p w:rsidR="00811200" w:rsidRPr="00811200" w:rsidRDefault="00811200" w:rsidP="0081120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sz w:val="28"/>
          <w:szCs w:val="28"/>
        </w:rPr>
      </w:pPr>
      <w:r w:rsidRPr="00811200">
        <w:rPr>
          <w:rFonts w:ascii="TimesNewRomanPSMT" w:hAnsi="TimesNewRomanPSMT" w:cs="TimesNewRomanPSMT"/>
          <w:b/>
          <w:sz w:val="28"/>
          <w:szCs w:val="28"/>
        </w:rPr>
        <w:t>Глиноземисты</w:t>
      </w:r>
      <w:r w:rsidRPr="00811200">
        <w:rPr>
          <w:rFonts w:ascii="TimesNewRomanPSMT" w:hAnsi="TimesNewRomanPSMT" w:cs="TimesNewRomanPSMT"/>
          <w:b/>
          <w:sz w:val="28"/>
          <w:szCs w:val="28"/>
        </w:rPr>
        <w:t>е (</w:t>
      </w:r>
      <w:proofErr w:type="spellStart"/>
      <w:r w:rsidRPr="00811200">
        <w:rPr>
          <w:rFonts w:ascii="TimesNewRomanPSMT" w:hAnsi="TimesNewRomanPSMT" w:cs="TimesNewRomanPSMT"/>
          <w:b/>
          <w:sz w:val="28"/>
          <w:szCs w:val="28"/>
        </w:rPr>
        <w:t>алюминистые</w:t>
      </w:r>
      <w:proofErr w:type="spellEnd"/>
      <w:r w:rsidRPr="00811200">
        <w:rPr>
          <w:rFonts w:ascii="TimesNewRomanPSMT" w:hAnsi="TimesNewRomanPSMT" w:cs="TimesNewRomanPSMT"/>
          <w:b/>
          <w:sz w:val="28"/>
          <w:szCs w:val="28"/>
        </w:rPr>
        <w:t xml:space="preserve">) породы </w:t>
      </w:r>
    </w:p>
    <w:p w:rsidR="00811200" w:rsidRPr="00811200" w:rsidRDefault="00811200" w:rsidP="0081120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sz w:val="28"/>
          <w:szCs w:val="28"/>
        </w:rPr>
      </w:pPr>
      <w:r w:rsidRPr="00811200">
        <w:rPr>
          <w:rFonts w:ascii="TimesNewRomanPSMT" w:hAnsi="TimesNewRomanPSMT" w:cs="TimesNewRomanPSMT"/>
          <w:b/>
          <w:sz w:val="28"/>
          <w:szCs w:val="28"/>
        </w:rPr>
        <w:t>Железистые породы</w:t>
      </w:r>
      <w:r w:rsidRPr="00811200">
        <w:rPr>
          <w:rFonts w:ascii="TimesNewRomanPSMT" w:hAnsi="TimesNewRomanPSMT" w:cs="TimesNewRomanPSMT"/>
          <w:b/>
          <w:sz w:val="28"/>
          <w:szCs w:val="28"/>
        </w:rPr>
        <w:t xml:space="preserve"> </w:t>
      </w:r>
    </w:p>
    <w:p w:rsidR="00811200" w:rsidRPr="00811200" w:rsidRDefault="00811200" w:rsidP="0081120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sz w:val="28"/>
          <w:szCs w:val="28"/>
        </w:rPr>
      </w:pPr>
      <w:r w:rsidRPr="00811200">
        <w:rPr>
          <w:rFonts w:ascii="TimesNewRomanPSMT" w:hAnsi="TimesNewRomanPSMT" w:cs="TimesNewRomanPSMT"/>
          <w:b/>
          <w:sz w:val="28"/>
          <w:szCs w:val="28"/>
        </w:rPr>
        <w:t xml:space="preserve">Марганцевые породы </w:t>
      </w:r>
    </w:p>
    <w:p w:rsidR="00811200" w:rsidRPr="00811200" w:rsidRDefault="00811200" w:rsidP="0081120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sz w:val="28"/>
          <w:szCs w:val="28"/>
        </w:rPr>
      </w:pPr>
      <w:r w:rsidRPr="00811200">
        <w:rPr>
          <w:rFonts w:ascii="TimesNewRomanPSMT" w:hAnsi="TimesNewRomanPSMT" w:cs="TimesNewRomanPSMT"/>
          <w:b/>
          <w:sz w:val="28"/>
          <w:szCs w:val="28"/>
        </w:rPr>
        <w:t xml:space="preserve">Фосфатные породы </w:t>
      </w:r>
    </w:p>
    <w:p w:rsidR="00811200" w:rsidRPr="00811200" w:rsidRDefault="00811200" w:rsidP="0081120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sz w:val="28"/>
          <w:szCs w:val="28"/>
        </w:rPr>
      </w:pPr>
      <w:r w:rsidRPr="00811200">
        <w:rPr>
          <w:rFonts w:ascii="TimesNewRomanPSMT" w:hAnsi="TimesNewRomanPSMT" w:cs="TimesNewRomanPSMT"/>
          <w:b/>
          <w:sz w:val="28"/>
          <w:szCs w:val="28"/>
        </w:rPr>
        <w:t>Кремнистые породы (</w:t>
      </w:r>
      <w:proofErr w:type="spellStart"/>
      <w:r w:rsidRPr="00811200">
        <w:rPr>
          <w:rFonts w:ascii="TimesNewRomanPSMT" w:hAnsi="TimesNewRomanPSMT" w:cs="TimesNewRomanPSMT"/>
          <w:b/>
          <w:sz w:val="28"/>
          <w:szCs w:val="28"/>
        </w:rPr>
        <w:t>силициты</w:t>
      </w:r>
      <w:proofErr w:type="spellEnd"/>
      <w:r w:rsidRPr="00811200">
        <w:rPr>
          <w:rFonts w:ascii="TimesNewRomanPSMT" w:hAnsi="TimesNewRomanPSMT" w:cs="TimesNewRomanPSMT"/>
          <w:b/>
          <w:sz w:val="28"/>
          <w:szCs w:val="28"/>
        </w:rPr>
        <w:t xml:space="preserve">) </w:t>
      </w:r>
    </w:p>
    <w:p w:rsidR="00811200" w:rsidRPr="00811200" w:rsidRDefault="00811200" w:rsidP="0081120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sz w:val="28"/>
          <w:szCs w:val="28"/>
        </w:rPr>
      </w:pPr>
      <w:r w:rsidRPr="00811200">
        <w:rPr>
          <w:rFonts w:ascii="TimesNewRomanPSMT" w:hAnsi="TimesNewRomanPSMT" w:cs="TimesNewRomanPSMT"/>
          <w:b/>
          <w:sz w:val="28"/>
          <w:szCs w:val="28"/>
        </w:rPr>
        <w:t xml:space="preserve">Карбонатные породы </w:t>
      </w:r>
    </w:p>
    <w:p w:rsidR="00811200" w:rsidRPr="00811200" w:rsidRDefault="00811200" w:rsidP="0081120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sz w:val="28"/>
          <w:szCs w:val="28"/>
        </w:rPr>
      </w:pPr>
      <w:r w:rsidRPr="00811200">
        <w:rPr>
          <w:rFonts w:ascii="TimesNewRomanPSMT" w:hAnsi="TimesNewRomanPSMT" w:cs="TimesNewRomanPSMT"/>
          <w:b/>
          <w:sz w:val="28"/>
          <w:szCs w:val="28"/>
        </w:rPr>
        <w:t xml:space="preserve">Соляные породы </w:t>
      </w:r>
    </w:p>
    <w:p w:rsidR="00FB4DDE" w:rsidRPr="00811200" w:rsidRDefault="00811200" w:rsidP="0081120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811200">
        <w:rPr>
          <w:rFonts w:ascii="Times New Roman" w:hAnsi="Times New Roman" w:cs="Times New Roman"/>
          <w:b/>
          <w:sz w:val="28"/>
          <w:szCs w:val="28"/>
        </w:rPr>
        <w:t>Каустобиолиты</w:t>
      </w:r>
      <w:proofErr w:type="spellEnd"/>
      <w:r w:rsidRPr="00811200">
        <w:rPr>
          <w:rFonts w:ascii="Times New Roman" w:hAnsi="Times New Roman" w:cs="Times New Roman"/>
          <w:b/>
          <w:sz w:val="28"/>
          <w:szCs w:val="28"/>
        </w:rPr>
        <w:t xml:space="preserve"> (горючие породы, нефть)</w:t>
      </w:r>
    </w:p>
    <w:p w:rsidR="00811200" w:rsidRPr="00811200" w:rsidRDefault="00811200" w:rsidP="0081120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811200">
        <w:rPr>
          <w:rFonts w:ascii="Times New Roman" w:hAnsi="Times New Roman" w:cs="Times New Roman"/>
          <w:b/>
          <w:sz w:val="28"/>
          <w:szCs w:val="28"/>
        </w:rPr>
        <w:t>Каустобиолиты</w:t>
      </w:r>
      <w:proofErr w:type="spellEnd"/>
      <w:r w:rsidRPr="00811200">
        <w:rPr>
          <w:rFonts w:ascii="Times New Roman" w:hAnsi="Times New Roman" w:cs="Times New Roman"/>
          <w:b/>
          <w:sz w:val="28"/>
          <w:szCs w:val="28"/>
        </w:rPr>
        <w:t xml:space="preserve"> (горючие породы, </w:t>
      </w:r>
      <w:r w:rsidRPr="00811200">
        <w:rPr>
          <w:rFonts w:ascii="Times New Roman" w:hAnsi="Times New Roman" w:cs="Times New Roman"/>
          <w:b/>
          <w:sz w:val="28"/>
          <w:szCs w:val="28"/>
        </w:rPr>
        <w:t>уголь)</w:t>
      </w:r>
    </w:p>
    <w:p w:rsidR="00811200" w:rsidRDefault="00811200" w:rsidP="0081120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811200">
        <w:rPr>
          <w:rFonts w:ascii="Times New Roman" w:hAnsi="Times New Roman" w:cs="Times New Roman"/>
          <w:b/>
          <w:sz w:val="28"/>
          <w:szCs w:val="28"/>
        </w:rPr>
        <w:t>Каустобиолиты</w:t>
      </w:r>
      <w:proofErr w:type="spellEnd"/>
      <w:r w:rsidRPr="00811200">
        <w:rPr>
          <w:rFonts w:ascii="Times New Roman" w:hAnsi="Times New Roman" w:cs="Times New Roman"/>
          <w:b/>
          <w:sz w:val="28"/>
          <w:szCs w:val="28"/>
        </w:rPr>
        <w:t xml:space="preserve"> (горючие сланцы</w:t>
      </w:r>
      <w:r w:rsidRPr="00811200">
        <w:rPr>
          <w:rFonts w:ascii="Times New Roman" w:hAnsi="Times New Roman" w:cs="Times New Roman"/>
          <w:b/>
          <w:sz w:val="28"/>
          <w:szCs w:val="28"/>
        </w:rPr>
        <w:t>)</w:t>
      </w:r>
    </w:p>
    <w:p w:rsidR="00733395" w:rsidRDefault="00733395" w:rsidP="0081120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Значение осадочных пород с точки зрения их применения в промышленности Казахстана</w:t>
      </w:r>
    </w:p>
    <w:p w:rsidR="00733395" w:rsidRDefault="00733395" w:rsidP="0081120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Наиболее крупные месторождения различных типов осадочных пород в Казахстане</w:t>
      </w:r>
      <w:bookmarkStart w:id="0" w:name="_GoBack"/>
      <w:bookmarkEnd w:id="0"/>
    </w:p>
    <w:p w:rsidR="00811200" w:rsidRDefault="00811200" w:rsidP="0081120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11200" w:rsidRPr="00811200" w:rsidRDefault="00811200" w:rsidP="00811200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811200">
        <w:rPr>
          <w:rFonts w:ascii="Times New Roman" w:hAnsi="Times New Roman" w:cs="Times New Roman"/>
          <w:b/>
          <w:i/>
          <w:sz w:val="28"/>
          <w:szCs w:val="28"/>
        </w:rPr>
        <w:t>Обязательные пункты презентации:</w:t>
      </w:r>
    </w:p>
    <w:p w:rsidR="00811200" w:rsidRDefault="00811200" w:rsidP="00811200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811200">
        <w:rPr>
          <w:rFonts w:ascii="Times New Roman" w:hAnsi="Times New Roman" w:cs="Times New Roman"/>
          <w:b/>
          <w:i/>
          <w:sz w:val="28"/>
          <w:szCs w:val="28"/>
        </w:rPr>
        <w:t xml:space="preserve">- </w:t>
      </w:r>
      <w:r w:rsidR="00733395">
        <w:rPr>
          <w:rFonts w:ascii="Times New Roman" w:hAnsi="Times New Roman" w:cs="Times New Roman"/>
          <w:b/>
          <w:i/>
          <w:sz w:val="28"/>
          <w:szCs w:val="28"/>
        </w:rPr>
        <w:t>Происхождение пород</w:t>
      </w:r>
    </w:p>
    <w:p w:rsidR="00733395" w:rsidRDefault="00733395" w:rsidP="00811200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- Химический и минеральный  состав</w:t>
      </w:r>
    </w:p>
    <w:p w:rsidR="00733395" w:rsidRDefault="00733395" w:rsidP="00811200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- Генетические типы месторождений</w:t>
      </w:r>
    </w:p>
    <w:p w:rsidR="00733395" w:rsidRDefault="00733395" w:rsidP="00811200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- пример месторождения в Казахстане</w:t>
      </w:r>
    </w:p>
    <w:p w:rsidR="00733395" w:rsidRPr="00811200" w:rsidRDefault="00733395" w:rsidP="00811200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- Области применения</w:t>
      </w:r>
    </w:p>
    <w:sectPr w:rsidR="00733395" w:rsidRPr="008112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B0F93"/>
    <w:multiLevelType w:val="hybridMultilevel"/>
    <w:tmpl w:val="61B271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CB3"/>
    <w:rsid w:val="005A78D5"/>
    <w:rsid w:val="00733395"/>
    <w:rsid w:val="00811200"/>
    <w:rsid w:val="00C91CB3"/>
    <w:rsid w:val="00FB4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120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12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2020-09-14T04:06:00Z</dcterms:created>
  <dcterms:modified xsi:type="dcterms:W3CDTF">2020-09-14T04:20:00Z</dcterms:modified>
</cp:coreProperties>
</file>